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FB6E" w14:textId="3D1BEE6A" w:rsidR="0012252C" w:rsidRDefault="0066296E" w:rsidP="0012252C">
      <w:pPr>
        <w:pStyle w:val="NormalWeb"/>
      </w:pPr>
      <w:r>
        <w:t>Members of the</w:t>
      </w:r>
      <w:r w:rsidR="00D164B7">
        <w:t xml:space="preserve"> SBHOA Board met in Executive Session on July 13 and July 16</w:t>
      </w:r>
      <w:r w:rsidR="00371EC5">
        <w:t>, 2022</w:t>
      </w:r>
      <w:r w:rsidR="0012252C">
        <w:t xml:space="preserve"> to </w:t>
      </w:r>
      <w:r w:rsidR="0012252C">
        <w:rPr>
          <w:rFonts w:ascii="TimesNewRomanPSMT" w:hAnsi="TimesNewRomanPSMT"/>
        </w:rPr>
        <w:t>discuss</w:t>
      </w:r>
      <w:r w:rsidR="0012252C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dues in arrears and </w:t>
      </w:r>
      <w:r w:rsidR="0012252C">
        <w:rPr>
          <w:rFonts w:ascii="TimesNewRomanPSMT" w:hAnsi="TimesNewRomanPSMT"/>
        </w:rPr>
        <w:t xml:space="preserve">collections, including </w:t>
      </w:r>
      <w:r w:rsidR="0012252C">
        <w:rPr>
          <w:rFonts w:ascii="TimesNewRomanPSMT" w:hAnsi="TimesNewRomanPSMT"/>
        </w:rPr>
        <w:t xml:space="preserve">written </w:t>
      </w:r>
      <w:r w:rsidR="0012252C">
        <w:rPr>
          <w:rFonts w:ascii="TimesNewRomanPSMT" w:hAnsi="TimesNewRomanPSMT"/>
        </w:rPr>
        <w:t>and</w:t>
      </w:r>
      <w:r w:rsidR="0012252C">
        <w:rPr>
          <w:rFonts w:ascii="TimesNewRomanPSMT" w:hAnsi="TimesNewRomanPSMT"/>
        </w:rPr>
        <w:t xml:space="preserve"> oral communication from legal counsel</w:t>
      </w:r>
      <w:r w:rsidR="0012252C">
        <w:rPr>
          <w:rFonts w:ascii="TimesNewRomanPSMT" w:hAnsi="TimesNewRomanPSMT"/>
        </w:rPr>
        <w:t xml:space="preserve"> per </w:t>
      </w:r>
      <w:r>
        <w:rPr>
          <w:rFonts w:ascii="TimesNewRomanPSMT" w:hAnsi="TimesNewRomanPSMT"/>
        </w:rPr>
        <w:t>C.R.S. 38.33-308 (3) f</w:t>
      </w:r>
      <w:r w:rsidR="0012252C">
        <w:rPr>
          <w:rFonts w:ascii="TimesNewRomanPSMT" w:hAnsi="TimesNewRomanPSMT"/>
        </w:rPr>
        <w:t xml:space="preserve">. </w:t>
      </w:r>
      <w:r>
        <w:rPr>
          <w:rFonts w:ascii="TimesNewRomanPSMT" w:hAnsi="TimesNewRomanPSMT"/>
        </w:rPr>
        <w:t xml:space="preserve"> These matters are confidential so there are no </w:t>
      </w:r>
      <w:r w:rsidR="00371EC5">
        <w:rPr>
          <w:rFonts w:ascii="TimesNewRomanPSMT" w:hAnsi="TimesNewRomanPSMT"/>
        </w:rPr>
        <w:t>detailed</w:t>
      </w:r>
      <w:r>
        <w:rPr>
          <w:rFonts w:ascii="TimesNewRomanPSMT" w:hAnsi="TimesNewRomanPSMT"/>
        </w:rPr>
        <w:t xml:space="preserve"> minutes per </w:t>
      </w:r>
      <w:r>
        <w:rPr>
          <w:rFonts w:ascii="TimesNewRomanPSMT" w:hAnsi="TimesNewRomanPSMT"/>
        </w:rPr>
        <w:t>C.R.S. 38.33-308</w:t>
      </w:r>
      <w:r>
        <w:rPr>
          <w:rFonts w:ascii="TimesNewRomanPSMT" w:hAnsi="TimesNewRomanPSMT"/>
        </w:rPr>
        <w:t xml:space="preserve"> (7). </w:t>
      </w:r>
    </w:p>
    <w:p w14:paraId="0BD7039E" w14:textId="028D8242" w:rsidR="00E459D7" w:rsidRDefault="00E459D7"/>
    <w:sectPr w:rsidR="00E459D7" w:rsidSect="008A73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B7"/>
    <w:rsid w:val="000E5878"/>
    <w:rsid w:val="0012252C"/>
    <w:rsid w:val="00164D5D"/>
    <w:rsid w:val="00371EC5"/>
    <w:rsid w:val="0066296E"/>
    <w:rsid w:val="008A7394"/>
    <w:rsid w:val="00D164B7"/>
    <w:rsid w:val="00E4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268421"/>
  <w15:chartTrackingRefBased/>
  <w15:docId w15:val="{B7203666-6278-5E41-9244-D9640ED2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5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2022-07-17T20:25:00Z</dcterms:created>
  <dcterms:modified xsi:type="dcterms:W3CDTF">2022-07-17T20:42:00Z</dcterms:modified>
</cp:coreProperties>
</file>